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2373" w:rsidRDefault="00E92373" w:rsidP="00AD67FA">
      <w:pPr>
        <w:suppressLineNumbers/>
        <w:tabs>
          <w:tab w:val="left" w:pos="4980"/>
          <w:tab w:val="right" w:pos="9781"/>
        </w:tabs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E92373" w:rsidRPr="00E92373" w:rsidRDefault="00E92373" w:rsidP="00E92373">
      <w:pPr>
        <w:pStyle w:val="Default"/>
        <w:shd w:val="clear" w:color="auto" w:fill="D5DCE4" w:themeFill="text2" w:themeFillTint="33"/>
        <w:rPr>
          <w:sz w:val="22"/>
          <w:szCs w:val="22"/>
        </w:rPr>
      </w:pPr>
      <w:r>
        <w:rPr>
          <w:sz w:val="22"/>
          <w:szCs w:val="22"/>
        </w:rPr>
        <w:t>Clasa a VII-a</w:t>
      </w:r>
    </w:p>
    <w:p w:rsidR="00E92373" w:rsidRDefault="00E92373" w:rsidP="00E92373">
      <w:pPr>
        <w:pStyle w:val="Default"/>
        <w:rPr>
          <w:i/>
          <w:iCs/>
          <w:sz w:val="22"/>
          <w:szCs w:val="22"/>
        </w:rPr>
      </w:pPr>
    </w:p>
    <w:p w:rsidR="00E92373" w:rsidRDefault="00E92373" w:rsidP="00E92373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Cum te ajută spațiul familiar și cel necunoscut în înțelegerea lumii? </w:t>
      </w:r>
    </w:p>
    <w:p w:rsidR="00E92373" w:rsidRDefault="00E92373" w:rsidP="00E923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Scrie o compunere de 150 – 300 de cuvinte, în care să răspunzi la această întrebare, justificându-ți ideile prin valorificarea semnificațiilor și a valorilor propuse de textele-suport, precum și a lecturilor, a experienței personale sau culturale. </w:t>
      </w:r>
    </w:p>
    <w:p w:rsidR="00E92373" w:rsidRDefault="00E92373" w:rsidP="00E923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În elaborarea răspunsului vei avea în vedere: </w:t>
      </w:r>
    </w:p>
    <w:p w:rsidR="00E92373" w:rsidRDefault="00E92373" w:rsidP="00E923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─ interpretarea unui eveniment din fiecare din cele trei texte, pentru justificarea răspunsului; </w:t>
      </w:r>
    </w:p>
    <w:p w:rsidR="00E92373" w:rsidRDefault="00E92373" w:rsidP="00E923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4 puncte </w:t>
      </w:r>
    </w:p>
    <w:p w:rsidR="00E92373" w:rsidRDefault="00E92373" w:rsidP="00E92373">
      <w:pPr>
        <w:pStyle w:val="Default"/>
        <w:spacing w:after="14"/>
        <w:rPr>
          <w:sz w:val="22"/>
          <w:szCs w:val="22"/>
        </w:rPr>
      </w:pPr>
      <w:r>
        <w:rPr>
          <w:sz w:val="22"/>
          <w:szCs w:val="22"/>
        </w:rPr>
        <w:t xml:space="preserve">─ corelarea ideilor din cele trei texte și a acestora cu idei dintr-un alt text literar sau cu aspecte din experiența personală sau culturală; 6 puncte </w:t>
      </w:r>
    </w:p>
    <w:p w:rsidR="00E92373" w:rsidRDefault="00E92373" w:rsidP="00E92373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─ respectarea structurii unei compuneri, claritatea exprimării și coerența ideilor. 6 puncte </w:t>
      </w:r>
    </w:p>
    <w:p w:rsidR="00E92373" w:rsidRDefault="00E92373" w:rsidP="00E92373">
      <w:pPr>
        <w:pStyle w:val="Default"/>
        <w:rPr>
          <w:sz w:val="22"/>
          <w:szCs w:val="22"/>
        </w:rPr>
      </w:pPr>
    </w:p>
    <w:p w:rsidR="00E92373" w:rsidRDefault="00E92373" w:rsidP="00E92373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Vei primi 16 puncte pentru conținutul compunerii și 4 puncte pentru redactare. </w:t>
      </w:r>
    </w:p>
    <w:p w:rsidR="00E92373" w:rsidRDefault="00E92373" w:rsidP="00E92373">
      <w:pPr>
        <w:suppressLineNumbers/>
        <w:tabs>
          <w:tab w:val="left" w:pos="4980"/>
          <w:tab w:val="right" w:pos="9781"/>
        </w:tabs>
        <w:spacing w:after="0" w:line="240" w:lineRule="auto"/>
        <w:rPr>
          <w:rFonts w:ascii="Arial" w:hAnsi="Arial" w:cs="Arial"/>
          <w:b/>
          <w:bCs/>
          <w:u w:val="single"/>
        </w:rPr>
      </w:pPr>
      <w:r>
        <w:rPr>
          <w:b/>
          <w:bCs/>
        </w:rPr>
        <w:t>Notă! Punctajul pentru redactare se acordă doar în cazul în care compunerea are minimum 150 de cuvinte şi dezvoltă subiectul propus.</w:t>
      </w:r>
    </w:p>
    <w:p w:rsidR="00E92373" w:rsidRDefault="00E92373" w:rsidP="00AD67FA">
      <w:pPr>
        <w:suppressLineNumbers/>
        <w:tabs>
          <w:tab w:val="left" w:pos="4980"/>
          <w:tab w:val="right" w:pos="9781"/>
        </w:tabs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AD67FA" w:rsidRPr="00610D0A" w:rsidRDefault="00AD67FA" w:rsidP="00AD67FA">
      <w:pPr>
        <w:suppressLineNumbers/>
        <w:tabs>
          <w:tab w:val="left" w:pos="4980"/>
          <w:tab w:val="right" w:pos="9781"/>
        </w:tabs>
        <w:spacing w:after="0" w:line="240" w:lineRule="auto"/>
        <w:rPr>
          <w:rFonts w:ascii="Arial" w:hAnsi="Arial" w:cs="Arial"/>
          <w:b/>
          <w:bCs/>
          <w:u w:val="single"/>
        </w:rPr>
      </w:pPr>
      <w:r w:rsidRPr="00610D0A">
        <w:rPr>
          <w:rFonts w:ascii="Arial" w:hAnsi="Arial" w:cs="Arial"/>
          <w:b/>
          <w:bCs/>
          <w:u w:val="single"/>
        </w:rPr>
        <w:t>SUBIECTUL al III-lea</w:t>
      </w:r>
      <w:r w:rsidRPr="00610D0A">
        <w:rPr>
          <w:rFonts w:ascii="Arial" w:hAnsi="Arial" w:cs="Arial"/>
          <w:b/>
          <w:bCs/>
          <w:u w:val="single"/>
        </w:rPr>
        <w:tab/>
        <w:t xml:space="preserve"> </w:t>
      </w:r>
      <w:r w:rsidRPr="00610D0A">
        <w:rPr>
          <w:rFonts w:ascii="Arial" w:hAnsi="Arial" w:cs="Arial"/>
          <w:b/>
          <w:bCs/>
          <w:u w:val="single"/>
        </w:rPr>
        <w:tab/>
      </w:r>
      <w:r w:rsidR="00CC3639">
        <w:rPr>
          <w:rFonts w:ascii="Arial" w:hAnsi="Arial" w:cs="Arial"/>
          <w:b/>
          <w:bCs/>
          <w:u w:val="single"/>
        </w:rPr>
        <w:t>4</w:t>
      </w:r>
      <w:r w:rsidRPr="00610D0A">
        <w:rPr>
          <w:rFonts w:ascii="Arial" w:hAnsi="Arial" w:cs="Arial"/>
          <w:b/>
          <w:bCs/>
          <w:u w:val="single"/>
        </w:rPr>
        <w:t>0 de puncte</w:t>
      </w:r>
    </w:p>
    <w:p w:rsidR="00AD67FA" w:rsidRPr="00BF4FA9" w:rsidRDefault="00AD67FA" w:rsidP="00AD67FA">
      <w:pPr>
        <w:suppressLineNumbers/>
        <w:tabs>
          <w:tab w:val="left" w:pos="4980"/>
          <w:tab w:val="right" w:pos="9000"/>
        </w:tabs>
        <w:spacing w:after="0" w:line="240" w:lineRule="auto"/>
        <w:rPr>
          <w:rFonts w:ascii="Arial" w:hAnsi="Arial" w:cs="Arial"/>
          <w:b/>
          <w:bCs/>
          <w:sz w:val="14"/>
          <w:highlight w:val="yellow"/>
        </w:rPr>
      </w:pPr>
      <w:r w:rsidRPr="006F3E4A">
        <w:rPr>
          <w:rFonts w:ascii="Arial" w:hAnsi="Arial" w:cs="Arial"/>
          <w:b/>
          <w:bCs/>
          <w:highlight w:val="yellow"/>
          <w:u w:val="single"/>
        </w:rPr>
        <w:t xml:space="preserve"> </w:t>
      </w:r>
    </w:p>
    <w:p w:rsidR="00AD67FA" w:rsidRPr="00487713" w:rsidRDefault="00AD67FA" w:rsidP="00AD67FA">
      <w:pPr>
        <w:shd w:val="clear" w:color="auto" w:fill="B4C6E7" w:themeFill="accent1" w:themeFillTint="66"/>
        <w:spacing w:after="0" w:line="240" w:lineRule="auto"/>
        <w:rPr>
          <w:rFonts w:ascii="Arial" w:hAnsi="Arial" w:cs="Arial"/>
          <w:b/>
        </w:rPr>
      </w:pPr>
      <w:r w:rsidRPr="00487713">
        <w:rPr>
          <w:rFonts w:ascii="Arial" w:hAnsi="Arial" w:cs="Arial"/>
          <w:b/>
        </w:rPr>
        <w:t>Conținutul și actul comunicării – 18 puncte</w:t>
      </w:r>
    </w:p>
    <w:p w:rsidR="00AD67FA" w:rsidRPr="00BF4FA9" w:rsidRDefault="00AD67FA" w:rsidP="00AD67FA">
      <w:pPr>
        <w:tabs>
          <w:tab w:val="right" w:pos="9781"/>
        </w:tabs>
        <w:spacing w:after="0" w:line="240" w:lineRule="auto"/>
        <w:rPr>
          <w:rFonts w:ascii="Arial" w:hAnsi="Arial" w:cs="Arial"/>
          <w:b/>
        </w:rPr>
      </w:pPr>
      <w:r w:rsidRPr="00BF4FA9">
        <w:rPr>
          <w:rFonts w:ascii="Arial" w:hAnsi="Arial" w:cs="Arial"/>
          <w:b/>
        </w:rPr>
        <w:t xml:space="preserve">Calitatea ideilor și identificarea aspectelor esențiale </w:t>
      </w:r>
      <w:r w:rsidRPr="00BF4FA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6</w:t>
      </w:r>
      <w:r w:rsidRPr="00BF4FA9">
        <w:rPr>
          <w:rFonts w:ascii="Arial" w:hAnsi="Arial" w:cs="Arial"/>
          <w:b/>
        </w:rPr>
        <w:t xml:space="preserve"> puncte</w:t>
      </w:r>
    </w:p>
    <w:p w:rsidR="00AD67FA" w:rsidRPr="00BF4FA9" w:rsidRDefault="00AD67FA" w:rsidP="00AD67FA">
      <w:pPr>
        <w:pStyle w:val="Listparagraf"/>
        <w:numPr>
          <w:ilvl w:val="0"/>
          <w:numId w:val="1"/>
        </w:numPr>
        <w:tabs>
          <w:tab w:val="left" w:pos="270"/>
          <w:tab w:val="right" w:pos="9781"/>
        </w:tabs>
        <w:spacing w:after="0" w:line="240" w:lineRule="auto"/>
        <w:ind w:left="0" w:firstLine="0"/>
        <w:jc w:val="both"/>
        <w:rPr>
          <w:rFonts w:ascii="Arial" w:hAnsi="Arial" w:cs="Arial"/>
          <w:b/>
        </w:rPr>
      </w:pPr>
      <w:r w:rsidRPr="00BF4FA9">
        <w:rPr>
          <w:rFonts w:ascii="Arial" w:hAnsi="Arial" w:cs="Arial"/>
          <w:spacing w:val="-4"/>
        </w:rPr>
        <w:t xml:space="preserve">prezentarea unui punct de vedere asupra problematicii: foarte bine – </w:t>
      </w:r>
      <w:r>
        <w:rPr>
          <w:rFonts w:ascii="Arial" w:hAnsi="Arial" w:cs="Arial"/>
          <w:spacing w:val="-4"/>
        </w:rPr>
        <w:t>2</w:t>
      </w:r>
      <w:r w:rsidRPr="00BF4FA9">
        <w:rPr>
          <w:rFonts w:ascii="Arial" w:hAnsi="Arial" w:cs="Arial"/>
          <w:spacing w:val="-4"/>
        </w:rPr>
        <w:t xml:space="preserve"> p.; bine – </w:t>
      </w:r>
      <w:r>
        <w:rPr>
          <w:rFonts w:ascii="Arial" w:hAnsi="Arial" w:cs="Arial"/>
          <w:spacing w:val="-4"/>
        </w:rPr>
        <w:t>1</w:t>
      </w:r>
      <w:r w:rsidRPr="00BF4FA9">
        <w:rPr>
          <w:rFonts w:ascii="Arial" w:hAnsi="Arial" w:cs="Arial"/>
          <w:spacing w:val="-4"/>
        </w:rPr>
        <w:t xml:space="preserve"> p.</w:t>
      </w:r>
      <w:r w:rsidRPr="00BF4FA9">
        <w:rPr>
          <w:rFonts w:ascii="Arial" w:hAnsi="Arial" w:cs="Arial"/>
          <w:b/>
          <w:spacing w:val="-4"/>
        </w:rPr>
        <w:tab/>
      </w:r>
      <w:r>
        <w:rPr>
          <w:rFonts w:ascii="Arial" w:hAnsi="Arial" w:cs="Arial"/>
        </w:rPr>
        <w:t>2</w:t>
      </w:r>
      <w:r w:rsidRPr="00BF4FA9">
        <w:rPr>
          <w:rFonts w:ascii="Arial" w:hAnsi="Arial" w:cs="Arial"/>
        </w:rPr>
        <w:t xml:space="preserve"> punct</w:t>
      </w:r>
      <w:r>
        <w:rPr>
          <w:rFonts w:ascii="Arial" w:hAnsi="Arial" w:cs="Arial"/>
        </w:rPr>
        <w:t>e</w:t>
      </w:r>
      <w:r w:rsidRPr="00BF4FA9">
        <w:rPr>
          <w:rFonts w:ascii="Arial" w:hAnsi="Arial" w:cs="Arial"/>
          <w:b/>
        </w:rPr>
        <w:t xml:space="preserve"> </w:t>
      </w:r>
    </w:p>
    <w:p w:rsidR="00AD67FA" w:rsidRPr="00BF4FA9" w:rsidRDefault="00AD67FA" w:rsidP="00AD67FA">
      <w:pPr>
        <w:pStyle w:val="Listparagraf"/>
        <w:numPr>
          <w:ilvl w:val="0"/>
          <w:numId w:val="1"/>
        </w:numPr>
        <w:tabs>
          <w:tab w:val="left" w:pos="270"/>
          <w:tab w:val="right" w:pos="9781"/>
        </w:tabs>
        <w:spacing w:after="0" w:line="240" w:lineRule="auto"/>
        <w:ind w:left="0" w:firstLine="0"/>
        <w:jc w:val="both"/>
        <w:rPr>
          <w:rFonts w:ascii="Arial" w:hAnsi="Arial" w:cs="Arial"/>
          <w:spacing w:val="-2"/>
        </w:rPr>
      </w:pPr>
      <w:r w:rsidRPr="00BF4FA9">
        <w:rPr>
          <w:rFonts w:ascii="Arial" w:hAnsi="Arial" w:cs="Arial"/>
          <w:spacing w:val="-4"/>
        </w:rPr>
        <w:t xml:space="preserve">construirea unor idei nuanțate și adecvate care susțin punctul de vedere prezentat: foarte bine – 2 p.; bine – 1 p.                                                                                                                          </w:t>
      </w:r>
      <w:r w:rsidRPr="00BF4FA9">
        <w:rPr>
          <w:rFonts w:ascii="Arial" w:hAnsi="Arial" w:cs="Arial"/>
          <w:spacing w:val="-2"/>
        </w:rPr>
        <w:tab/>
      </w:r>
      <w:r w:rsidRPr="00BF4FA9">
        <w:rPr>
          <w:rFonts w:ascii="Arial" w:hAnsi="Arial" w:cs="Arial"/>
        </w:rPr>
        <w:t>2 puncte</w:t>
      </w:r>
    </w:p>
    <w:p w:rsidR="00AD67FA" w:rsidRPr="00BF4FA9" w:rsidRDefault="00AD67FA" w:rsidP="00AD67FA">
      <w:pPr>
        <w:pStyle w:val="Listparagraf"/>
        <w:numPr>
          <w:ilvl w:val="0"/>
          <w:numId w:val="1"/>
        </w:numPr>
        <w:tabs>
          <w:tab w:val="left" w:pos="270"/>
          <w:tab w:val="right" w:pos="9781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BF4FA9">
        <w:rPr>
          <w:rFonts w:ascii="Arial" w:hAnsi="Arial" w:cs="Arial"/>
        </w:rPr>
        <w:t xml:space="preserve">selectarea informațiilor/a datelor/a evenimentelor esențiale pentru justificarea răspunsului la întrebarea dată: foarte bine – </w:t>
      </w:r>
      <w:r>
        <w:rPr>
          <w:rFonts w:ascii="Arial" w:hAnsi="Arial" w:cs="Arial"/>
        </w:rPr>
        <w:t>2</w:t>
      </w:r>
      <w:r w:rsidRPr="00BF4FA9">
        <w:rPr>
          <w:rFonts w:ascii="Arial" w:hAnsi="Arial" w:cs="Arial"/>
        </w:rPr>
        <w:t xml:space="preserve"> p.; bine – </w:t>
      </w:r>
      <w:r>
        <w:rPr>
          <w:rFonts w:ascii="Arial" w:hAnsi="Arial" w:cs="Arial"/>
        </w:rPr>
        <w:t>1</w:t>
      </w:r>
      <w:r w:rsidRPr="00BF4FA9">
        <w:rPr>
          <w:rFonts w:ascii="Arial" w:hAnsi="Arial" w:cs="Arial"/>
        </w:rPr>
        <w:t xml:space="preserve"> p. </w:t>
      </w:r>
      <w:r w:rsidRPr="00BF4FA9">
        <w:rPr>
          <w:rFonts w:ascii="Arial" w:hAnsi="Arial" w:cs="Arial"/>
        </w:rPr>
        <w:tab/>
        <w:t>2 puncte</w:t>
      </w:r>
    </w:p>
    <w:p w:rsidR="00AD67FA" w:rsidRPr="00BF4FA9" w:rsidRDefault="00AD67FA" w:rsidP="00AD67FA">
      <w:pPr>
        <w:tabs>
          <w:tab w:val="left" w:pos="270"/>
          <w:tab w:val="right" w:pos="9781"/>
        </w:tabs>
        <w:spacing w:after="0" w:line="240" w:lineRule="auto"/>
        <w:jc w:val="both"/>
        <w:rPr>
          <w:rFonts w:ascii="Arial" w:hAnsi="Arial" w:cs="Arial"/>
          <w:b/>
          <w:sz w:val="14"/>
          <w:highlight w:val="yellow"/>
        </w:rPr>
      </w:pPr>
    </w:p>
    <w:p w:rsidR="00AD67FA" w:rsidRPr="00BF4FA9" w:rsidRDefault="00AD67FA" w:rsidP="00AD67FA">
      <w:pPr>
        <w:tabs>
          <w:tab w:val="left" w:pos="270"/>
          <w:tab w:val="right" w:pos="9781"/>
        </w:tabs>
        <w:spacing w:after="0" w:line="240" w:lineRule="auto"/>
        <w:jc w:val="both"/>
        <w:rPr>
          <w:rFonts w:ascii="Arial" w:hAnsi="Arial" w:cs="Arial"/>
        </w:rPr>
      </w:pPr>
      <w:r w:rsidRPr="00BF4FA9">
        <w:rPr>
          <w:rFonts w:ascii="Arial" w:hAnsi="Arial" w:cs="Arial"/>
          <w:b/>
        </w:rPr>
        <w:t>Comprehensiunea textului</w:t>
      </w:r>
      <w:r w:rsidRPr="00BF4FA9">
        <w:rPr>
          <w:rFonts w:ascii="Arial" w:hAnsi="Arial" w:cs="Arial"/>
        </w:rPr>
        <w:t xml:space="preserve"> </w:t>
      </w:r>
      <w:r w:rsidRPr="00BF4FA9">
        <w:rPr>
          <w:rFonts w:ascii="Arial" w:hAnsi="Arial" w:cs="Arial"/>
        </w:rPr>
        <w:tab/>
      </w:r>
      <w:r>
        <w:rPr>
          <w:rFonts w:ascii="Arial" w:hAnsi="Arial" w:cs="Arial"/>
          <w:b/>
        </w:rPr>
        <w:t>8</w:t>
      </w:r>
      <w:r w:rsidRPr="00BF4FA9">
        <w:rPr>
          <w:rFonts w:ascii="Arial" w:hAnsi="Arial" w:cs="Arial"/>
          <w:b/>
        </w:rPr>
        <w:t xml:space="preserve"> puncte</w:t>
      </w:r>
      <w:r w:rsidRPr="00BF4FA9">
        <w:rPr>
          <w:rFonts w:ascii="Arial" w:hAnsi="Arial" w:cs="Arial"/>
        </w:rPr>
        <w:t xml:space="preserve"> </w:t>
      </w:r>
    </w:p>
    <w:p w:rsidR="00AD67FA" w:rsidRPr="00BF4FA9" w:rsidRDefault="00AD67FA" w:rsidP="00AD67FA">
      <w:pPr>
        <w:pStyle w:val="Listparagraf"/>
        <w:numPr>
          <w:ilvl w:val="0"/>
          <w:numId w:val="1"/>
        </w:numPr>
        <w:tabs>
          <w:tab w:val="left" w:pos="270"/>
          <w:tab w:val="right" w:pos="9781"/>
        </w:tabs>
        <w:ind w:left="0" w:firstLine="0"/>
        <w:jc w:val="both"/>
        <w:rPr>
          <w:rFonts w:ascii="Arial" w:hAnsi="Arial" w:cs="Arial"/>
        </w:rPr>
      </w:pPr>
      <w:r w:rsidRPr="00BF4FA9">
        <w:rPr>
          <w:rFonts w:ascii="Arial" w:hAnsi="Arial" w:cs="Arial"/>
          <w:spacing w:val="-4"/>
        </w:rPr>
        <w:t xml:space="preserve">prezentarea semnificațiilor evenimentelor selectate în raport cu problematica dată, demonstrând înțelegere deplină și detaliată a celor două texte alese: remarcabil – </w:t>
      </w:r>
      <w:r>
        <w:rPr>
          <w:rFonts w:ascii="Arial" w:hAnsi="Arial" w:cs="Arial"/>
          <w:spacing w:val="-4"/>
        </w:rPr>
        <w:t>4</w:t>
      </w:r>
      <w:r w:rsidRPr="00BF4FA9">
        <w:rPr>
          <w:rFonts w:ascii="Arial" w:hAnsi="Arial" w:cs="Arial"/>
          <w:spacing w:val="-4"/>
        </w:rPr>
        <w:t xml:space="preserve"> p.; foarte bine – </w:t>
      </w:r>
      <w:r>
        <w:rPr>
          <w:rFonts w:ascii="Arial" w:hAnsi="Arial" w:cs="Arial"/>
          <w:spacing w:val="-4"/>
        </w:rPr>
        <w:t xml:space="preserve">3 </w:t>
      </w:r>
      <w:r w:rsidRPr="00BF4FA9">
        <w:rPr>
          <w:rFonts w:ascii="Arial" w:hAnsi="Arial" w:cs="Arial"/>
          <w:spacing w:val="-4"/>
        </w:rPr>
        <w:t xml:space="preserve">p.; bine – </w:t>
      </w:r>
      <w:r>
        <w:rPr>
          <w:rFonts w:ascii="Arial" w:hAnsi="Arial" w:cs="Arial"/>
          <w:spacing w:val="-4"/>
        </w:rPr>
        <w:t>2</w:t>
      </w:r>
      <w:r w:rsidRPr="00BF4FA9">
        <w:rPr>
          <w:rFonts w:ascii="Arial" w:hAnsi="Arial" w:cs="Arial"/>
          <w:spacing w:val="-4"/>
        </w:rPr>
        <w:t xml:space="preserve"> p.; relativ bine </w:t>
      </w:r>
      <w:r w:rsidRPr="00BF4FA9">
        <w:rPr>
          <w:rFonts w:ascii="Arial" w:hAnsi="Arial" w:cs="Arial"/>
          <w:spacing w:val="-4"/>
        </w:rPr>
        <w:softHyphen/>
        <w:t xml:space="preserve">– </w:t>
      </w:r>
      <w:r>
        <w:rPr>
          <w:rFonts w:ascii="Arial" w:hAnsi="Arial" w:cs="Arial"/>
          <w:spacing w:val="-4"/>
        </w:rPr>
        <w:t>1</w:t>
      </w:r>
      <w:r w:rsidRPr="00BF4FA9">
        <w:rPr>
          <w:rFonts w:ascii="Arial" w:hAnsi="Arial" w:cs="Arial"/>
          <w:spacing w:val="-4"/>
        </w:rPr>
        <w:t xml:space="preserve"> p.</w:t>
      </w:r>
      <w:r w:rsidRPr="00BF4FA9">
        <w:rPr>
          <w:rFonts w:ascii="Arial" w:hAnsi="Arial" w:cs="Arial"/>
          <w:spacing w:val="-4"/>
        </w:rPr>
        <w:tab/>
      </w:r>
      <w:r>
        <w:rPr>
          <w:rFonts w:ascii="Arial" w:hAnsi="Arial" w:cs="Arial"/>
        </w:rPr>
        <w:t>4</w:t>
      </w:r>
      <w:r w:rsidRPr="00BF4FA9">
        <w:rPr>
          <w:rFonts w:ascii="Arial" w:hAnsi="Arial" w:cs="Arial"/>
        </w:rPr>
        <w:t xml:space="preserve"> puncte </w:t>
      </w:r>
    </w:p>
    <w:p w:rsidR="00AD67FA" w:rsidRPr="00BF4FA9" w:rsidRDefault="00AD67FA" w:rsidP="00AD67FA">
      <w:pPr>
        <w:pStyle w:val="Listparagraf"/>
        <w:numPr>
          <w:ilvl w:val="0"/>
          <w:numId w:val="1"/>
        </w:numPr>
        <w:tabs>
          <w:tab w:val="left" w:pos="270"/>
          <w:tab w:val="right" w:pos="9781"/>
        </w:tabs>
        <w:ind w:left="0" w:firstLine="0"/>
        <w:jc w:val="both"/>
        <w:rPr>
          <w:rFonts w:ascii="Arial" w:hAnsi="Arial" w:cs="Arial"/>
        </w:rPr>
      </w:pPr>
      <w:r w:rsidRPr="00BF4FA9">
        <w:rPr>
          <w:rFonts w:ascii="Arial" w:hAnsi="Arial" w:cs="Arial"/>
          <w:spacing w:val="-4"/>
        </w:rPr>
        <w:t xml:space="preserve">corelarea unor perspective asupra lumii/a personajelor/a faptelor din cele două texte-suport alese: remarcabil – </w:t>
      </w:r>
      <w:r>
        <w:rPr>
          <w:rFonts w:ascii="Arial" w:hAnsi="Arial" w:cs="Arial"/>
          <w:spacing w:val="-4"/>
        </w:rPr>
        <w:t>4</w:t>
      </w:r>
      <w:r w:rsidRPr="00BF4FA9">
        <w:rPr>
          <w:rFonts w:ascii="Arial" w:hAnsi="Arial" w:cs="Arial"/>
          <w:spacing w:val="-4"/>
        </w:rPr>
        <w:t xml:space="preserve"> p.; foarte bine – </w:t>
      </w:r>
      <w:r>
        <w:rPr>
          <w:rFonts w:ascii="Arial" w:hAnsi="Arial" w:cs="Arial"/>
          <w:spacing w:val="-4"/>
        </w:rPr>
        <w:t xml:space="preserve">3 </w:t>
      </w:r>
      <w:r w:rsidRPr="00BF4FA9">
        <w:rPr>
          <w:rFonts w:ascii="Arial" w:hAnsi="Arial" w:cs="Arial"/>
          <w:spacing w:val="-4"/>
        </w:rPr>
        <w:t xml:space="preserve">p.; bine – </w:t>
      </w:r>
      <w:r>
        <w:rPr>
          <w:rFonts w:ascii="Arial" w:hAnsi="Arial" w:cs="Arial"/>
          <w:spacing w:val="-4"/>
        </w:rPr>
        <w:t>2</w:t>
      </w:r>
      <w:r w:rsidRPr="00BF4FA9">
        <w:rPr>
          <w:rFonts w:ascii="Arial" w:hAnsi="Arial" w:cs="Arial"/>
          <w:spacing w:val="-4"/>
        </w:rPr>
        <w:t xml:space="preserve"> p.; relativ bine </w:t>
      </w:r>
      <w:r w:rsidRPr="00BF4FA9">
        <w:rPr>
          <w:rFonts w:ascii="Arial" w:hAnsi="Arial" w:cs="Arial"/>
          <w:spacing w:val="-4"/>
        </w:rPr>
        <w:softHyphen/>
        <w:t xml:space="preserve">– </w:t>
      </w:r>
      <w:r>
        <w:rPr>
          <w:rFonts w:ascii="Arial" w:hAnsi="Arial" w:cs="Arial"/>
          <w:spacing w:val="-4"/>
        </w:rPr>
        <w:t>1</w:t>
      </w:r>
      <w:r w:rsidRPr="00BF4FA9">
        <w:rPr>
          <w:rFonts w:ascii="Arial" w:hAnsi="Arial" w:cs="Arial"/>
          <w:spacing w:val="-4"/>
        </w:rPr>
        <w:t xml:space="preserve"> p.</w:t>
      </w:r>
      <w:r w:rsidRPr="00BF4FA9">
        <w:rPr>
          <w:rFonts w:ascii="Arial" w:hAnsi="Arial" w:cs="Arial"/>
          <w:spacing w:val="-4"/>
        </w:rPr>
        <w:tab/>
      </w:r>
      <w:r>
        <w:rPr>
          <w:rFonts w:ascii="Arial" w:hAnsi="Arial" w:cs="Arial"/>
        </w:rPr>
        <w:t>4</w:t>
      </w:r>
      <w:r w:rsidRPr="00BF4FA9">
        <w:rPr>
          <w:rFonts w:ascii="Arial" w:hAnsi="Arial" w:cs="Arial"/>
        </w:rPr>
        <w:t xml:space="preserve"> puncte </w:t>
      </w:r>
    </w:p>
    <w:p w:rsidR="00AD67FA" w:rsidRPr="00BF4FA9" w:rsidRDefault="00AD67FA" w:rsidP="00AD67FA">
      <w:pPr>
        <w:tabs>
          <w:tab w:val="left" w:pos="270"/>
          <w:tab w:val="right" w:pos="9781"/>
        </w:tabs>
        <w:spacing w:after="0"/>
        <w:jc w:val="both"/>
        <w:rPr>
          <w:rFonts w:ascii="Arial" w:hAnsi="Arial" w:cs="Arial"/>
          <w:b/>
          <w:lang w:val="fr-FR"/>
        </w:rPr>
      </w:pPr>
      <w:r w:rsidRPr="00BF4FA9">
        <w:rPr>
          <w:rFonts w:ascii="Arial" w:hAnsi="Arial" w:cs="Arial"/>
          <w:b/>
        </w:rPr>
        <w:t xml:space="preserve">Corelarea ideilor cu lecturi/cu experiența personală sau culturală </w:t>
      </w:r>
      <w:r w:rsidRPr="00BF4FA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4</w:t>
      </w:r>
      <w:r w:rsidRPr="00BF4FA9">
        <w:rPr>
          <w:rFonts w:ascii="Arial" w:hAnsi="Arial" w:cs="Arial"/>
          <w:b/>
        </w:rPr>
        <w:t xml:space="preserve"> puncte</w:t>
      </w:r>
    </w:p>
    <w:p w:rsidR="00AD67FA" w:rsidRPr="00BF4FA9" w:rsidRDefault="00AD67FA" w:rsidP="003B3CF7">
      <w:pPr>
        <w:pStyle w:val="Listparagraf"/>
        <w:numPr>
          <w:ilvl w:val="1"/>
          <w:numId w:val="2"/>
        </w:numPr>
        <w:tabs>
          <w:tab w:val="left" w:pos="270"/>
          <w:tab w:val="right" w:pos="9360"/>
        </w:tabs>
        <w:spacing w:after="0"/>
        <w:ind w:left="540"/>
        <w:jc w:val="both"/>
        <w:rPr>
          <w:rFonts w:ascii="Arial" w:hAnsi="Arial" w:cs="Arial"/>
          <w:spacing w:val="-6"/>
        </w:rPr>
      </w:pPr>
      <w:r w:rsidRPr="00BF4FA9">
        <w:rPr>
          <w:rFonts w:ascii="Arial" w:hAnsi="Arial" w:cs="Arial"/>
          <w:spacing w:val="-6"/>
        </w:rPr>
        <w:t xml:space="preserve">corelarea informațiilor explicite și implicite din texte cu informații din alt text literar/cu o experiență personală sau culturală, iar exemplele se află  în strictă legătură cu tema dată – </w:t>
      </w:r>
      <w:r>
        <w:rPr>
          <w:rFonts w:ascii="Arial" w:hAnsi="Arial" w:cs="Arial"/>
          <w:spacing w:val="-6"/>
        </w:rPr>
        <w:t>4</w:t>
      </w:r>
      <w:r w:rsidRPr="00BF4FA9">
        <w:rPr>
          <w:rFonts w:ascii="Arial" w:hAnsi="Arial" w:cs="Arial"/>
          <w:spacing w:val="-6"/>
        </w:rPr>
        <w:t xml:space="preserve"> p.; </w:t>
      </w:r>
    </w:p>
    <w:p w:rsidR="00AD67FA" w:rsidRPr="00BF4FA9" w:rsidRDefault="00AD67FA" w:rsidP="003B3CF7">
      <w:pPr>
        <w:pStyle w:val="Listparagraf"/>
        <w:numPr>
          <w:ilvl w:val="1"/>
          <w:numId w:val="2"/>
        </w:numPr>
        <w:tabs>
          <w:tab w:val="left" w:pos="270"/>
          <w:tab w:val="right" w:pos="9360"/>
        </w:tabs>
        <w:ind w:left="540"/>
        <w:jc w:val="both"/>
        <w:rPr>
          <w:rFonts w:ascii="Arial" w:hAnsi="Arial" w:cs="Arial"/>
          <w:spacing w:val="-6"/>
        </w:rPr>
      </w:pPr>
      <w:r w:rsidRPr="00BF4FA9">
        <w:rPr>
          <w:rFonts w:ascii="Arial" w:hAnsi="Arial" w:cs="Arial"/>
          <w:spacing w:val="-6"/>
        </w:rPr>
        <w:t xml:space="preserve">corelarea informațiilor explicite și implicite din texte cu informații din alt text literar/cu o experiență personală sau culturală, iar exemplele se află, în general, în legătură cu tema dată – </w:t>
      </w:r>
      <w:r>
        <w:rPr>
          <w:rFonts w:ascii="Arial" w:hAnsi="Arial" w:cs="Arial"/>
          <w:spacing w:val="-6"/>
        </w:rPr>
        <w:t>3</w:t>
      </w:r>
      <w:r w:rsidRPr="00BF4FA9">
        <w:rPr>
          <w:rFonts w:ascii="Arial" w:hAnsi="Arial" w:cs="Arial"/>
          <w:spacing w:val="-6"/>
        </w:rPr>
        <w:t xml:space="preserve"> p.; </w:t>
      </w:r>
    </w:p>
    <w:p w:rsidR="00AD67FA" w:rsidRPr="00BF4FA9" w:rsidRDefault="00AD67FA" w:rsidP="003B3CF7">
      <w:pPr>
        <w:pStyle w:val="Listparagraf"/>
        <w:numPr>
          <w:ilvl w:val="1"/>
          <w:numId w:val="2"/>
        </w:numPr>
        <w:tabs>
          <w:tab w:val="left" w:pos="270"/>
          <w:tab w:val="right" w:pos="9360"/>
        </w:tabs>
        <w:ind w:left="540"/>
        <w:jc w:val="both"/>
        <w:rPr>
          <w:rFonts w:ascii="Arial" w:hAnsi="Arial" w:cs="Arial"/>
          <w:spacing w:val="-6"/>
        </w:rPr>
      </w:pPr>
      <w:r w:rsidRPr="00BF4FA9">
        <w:rPr>
          <w:rFonts w:ascii="Arial" w:hAnsi="Arial" w:cs="Arial"/>
          <w:spacing w:val="-6"/>
        </w:rPr>
        <w:t xml:space="preserve">corelarea informațiilor explicite din texte cu informații din alt text literar/cu o experiență personală sau culturală, iar exemplele se află, în general, în legătură cu tema dată – </w:t>
      </w:r>
      <w:r>
        <w:rPr>
          <w:rFonts w:ascii="Arial" w:hAnsi="Arial" w:cs="Arial"/>
          <w:spacing w:val="-6"/>
        </w:rPr>
        <w:t>2</w:t>
      </w:r>
      <w:r w:rsidRPr="00BF4FA9">
        <w:rPr>
          <w:rFonts w:ascii="Arial" w:hAnsi="Arial" w:cs="Arial"/>
          <w:spacing w:val="-6"/>
        </w:rPr>
        <w:t xml:space="preserve">  p.; </w:t>
      </w:r>
    </w:p>
    <w:p w:rsidR="00AD67FA" w:rsidRDefault="00AD67FA" w:rsidP="003B3CF7">
      <w:pPr>
        <w:pStyle w:val="Listparagraf"/>
        <w:numPr>
          <w:ilvl w:val="1"/>
          <w:numId w:val="2"/>
        </w:numPr>
        <w:tabs>
          <w:tab w:val="left" w:pos="270"/>
          <w:tab w:val="right" w:pos="9360"/>
        </w:tabs>
        <w:ind w:left="540"/>
        <w:jc w:val="both"/>
        <w:rPr>
          <w:rFonts w:ascii="Arial" w:hAnsi="Arial" w:cs="Arial"/>
          <w:spacing w:val="-6"/>
        </w:rPr>
      </w:pPr>
      <w:r w:rsidRPr="00BF4FA9">
        <w:rPr>
          <w:rFonts w:ascii="Arial" w:hAnsi="Arial" w:cs="Arial"/>
          <w:spacing w:val="-6"/>
        </w:rPr>
        <w:t xml:space="preserve">corelarea informațiilor explicite din texte cu informații din alt text literar/cu o experiență personală sau culturală, iar exemplele date au legătură tangențială cu tema dată – </w:t>
      </w:r>
      <w:r>
        <w:rPr>
          <w:rFonts w:ascii="Arial" w:hAnsi="Arial" w:cs="Arial"/>
          <w:spacing w:val="-6"/>
        </w:rPr>
        <w:t>1</w:t>
      </w:r>
      <w:r w:rsidRPr="00BF4FA9">
        <w:rPr>
          <w:rFonts w:ascii="Arial" w:hAnsi="Arial" w:cs="Arial"/>
          <w:spacing w:val="-6"/>
        </w:rPr>
        <w:t xml:space="preserve"> p.</w:t>
      </w:r>
      <w:bookmarkStart w:id="0" w:name="_GoBack"/>
      <w:bookmarkEnd w:id="0"/>
    </w:p>
    <w:p w:rsidR="00AD67FA" w:rsidRPr="00BF4FA9" w:rsidRDefault="00AD67FA" w:rsidP="00AD67FA">
      <w:pPr>
        <w:tabs>
          <w:tab w:val="left" w:pos="270"/>
          <w:tab w:val="right" w:pos="9360"/>
        </w:tabs>
        <w:ind w:left="540"/>
        <w:jc w:val="both"/>
        <w:rPr>
          <w:rFonts w:ascii="Arial" w:hAnsi="Arial" w:cs="Arial"/>
          <w:spacing w:val="-6"/>
        </w:rPr>
      </w:pPr>
      <w:r w:rsidRPr="00BF4FA9">
        <w:rPr>
          <w:rFonts w:ascii="Arial" w:hAnsi="Arial" w:cs="Arial"/>
          <w:spacing w:val="-6"/>
        </w:rPr>
        <w:t xml:space="preserve"> </w:t>
      </w:r>
    </w:p>
    <w:p w:rsidR="00AD67FA" w:rsidRPr="00BF4FA9" w:rsidRDefault="00AD67FA" w:rsidP="00AD67FA">
      <w:pPr>
        <w:shd w:val="clear" w:color="auto" w:fill="B4C6E7" w:themeFill="accent1" w:themeFillTint="66"/>
        <w:spacing w:after="0" w:line="240" w:lineRule="auto"/>
        <w:rPr>
          <w:rFonts w:ascii="Arial" w:hAnsi="Arial" w:cs="Arial"/>
          <w:b/>
        </w:rPr>
      </w:pPr>
      <w:r w:rsidRPr="00BF4FA9">
        <w:rPr>
          <w:rFonts w:ascii="Arial" w:hAnsi="Arial" w:cs="Arial"/>
          <w:b/>
        </w:rPr>
        <w:t xml:space="preserve">Organizarea și structurarea discursului – </w:t>
      </w:r>
      <w:r w:rsidRPr="00487713">
        <w:rPr>
          <w:rFonts w:ascii="Arial" w:hAnsi="Arial" w:cs="Arial"/>
          <w:b/>
        </w:rPr>
        <w:t>12 puncte</w:t>
      </w:r>
    </w:p>
    <w:p w:rsidR="00AD67FA" w:rsidRPr="00BF4FA9" w:rsidRDefault="00AD67FA" w:rsidP="00AD67FA">
      <w:pPr>
        <w:pStyle w:val="Listparagraf"/>
        <w:numPr>
          <w:ilvl w:val="2"/>
          <w:numId w:val="2"/>
        </w:numPr>
        <w:tabs>
          <w:tab w:val="right" w:pos="9781"/>
        </w:tabs>
        <w:spacing w:after="0" w:line="240" w:lineRule="auto"/>
        <w:ind w:left="270" w:hanging="270"/>
        <w:rPr>
          <w:rFonts w:ascii="Arial" w:hAnsi="Arial" w:cs="Arial"/>
        </w:rPr>
      </w:pPr>
      <w:r w:rsidRPr="00BF4FA9">
        <w:rPr>
          <w:rFonts w:ascii="Arial" w:hAnsi="Arial" w:cs="Arial"/>
          <w:b/>
        </w:rPr>
        <w:t xml:space="preserve">structura discursului </w:t>
      </w:r>
      <w:r w:rsidRPr="00BF4FA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4</w:t>
      </w:r>
      <w:r w:rsidRPr="00BF4FA9">
        <w:rPr>
          <w:rFonts w:ascii="Arial" w:hAnsi="Arial" w:cs="Arial"/>
          <w:b/>
        </w:rPr>
        <w:t xml:space="preserve"> puncte</w:t>
      </w:r>
      <w:r w:rsidRPr="00BF4FA9">
        <w:rPr>
          <w:rFonts w:ascii="Arial" w:hAnsi="Arial" w:cs="Arial"/>
        </w:rPr>
        <w:t xml:space="preserve"> </w:t>
      </w:r>
    </w:p>
    <w:p w:rsidR="00AD67FA" w:rsidRPr="00BF4FA9" w:rsidRDefault="00AD67FA" w:rsidP="003B3CF7">
      <w:pPr>
        <w:pStyle w:val="Listparagraf"/>
        <w:numPr>
          <w:ilvl w:val="1"/>
          <w:numId w:val="3"/>
        </w:numPr>
        <w:tabs>
          <w:tab w:val="right" w:pos="270"/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  <w:spacing w:val="-4"/>
        </w:rPr>
      </w:pPr>
      <w:r w:rsidRPr="00BF4FA9">
        <w:rPr>
          <w:rFonts w:ascii="Arial" w:hAnsi="Arial" w:cs="Arial"/>
          <w:spacing w:val="-4"/>
        </w:rPr>
        <w:t xml:space="preserve">organizarea </w:t>
      </w:r>
      <w:r w:rsidRPr="00BF4FA9">
        <w:rPr>
          <w:rFonts w:ascii="Arial" w:hAnsi="Arial" w:cs="Arial"/>
          <w:i/>
          <w:spacing w:val="-4"/>
        </w:rPr>
        <w:t>remarcabilă</w:t>
      </w:r>
      <w:r w:rsidRPr="00BF4FA9">
        <w:rPr>
          <w:rFonts w:ascii="Arial" w:hAnsi="Arial" w:cs="Arial"/>
          <w:spacing w:val="-4"/>
        </w:rPr>
        <w:t xml:space="preserve"> a discursului, ideile concentrându-se în jurul temei date, cu paragrafe corespunzătoare fiecărei idei; compunerea are introducere, cuprins și încheiere – </w:t>
      </w:r>
      <w:r>
        <w:rPr>
          <w:rFonts w:ascii="Arial" w:hAnsi="Arial" w:cs="Arial"/>
          <w:spacing w:val="-4"/>
        </w:rPr>
        <w:t>4</w:t>
      </w:r>
      <w:r w:rsidRPr="00BF4FA9">
        <w:rPr>
          <w:rFonts w:ascii="Arial" w:hAnsi="Arial" w:cs="Arial"/>
          <w:spacing w:val="-4"/>
        </w:rPr>
        <w:t xml:space="preserve"> p.</w:t>
      </w:r>
    </w:p>
    <w:p w:rsidR="00AD67FA" w:rsidRPr="00BF4FA9" w:rsidRDefault="00AD67FA" w:rsidP="003B3CF7">
      <w:pPr>
        <w:pStyle w:val="Listparagraf"/>
        <w:numPr>
          <w:ilvl w:val="1"/>
          <w:numId w:val="3"/>
        </w:numPr>
        <w:tabs>
          <w:tab w:val="right" w:pos="270"/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  <w:spacing w:val="-2"/>
        </w:rPr>
      </w:pPr>
      <w:r w:rsidRPr="00BF4FA9">
        <w:rPr>
          <w:rFonts w:ascii="Arial" w:hAnsi="Arial" w:cs="Arial"/>
          <w:spacing w:val="-2"/>
        </w:rPr>
        <w:lastRenderedPageBreak/>
        <w:t xml:space="preserve">organizarea </w:t>
      </w:r>
      <w:r w:rsidRPr="00BF4FA9">
        <w:rPr>
          <w:rFonts w:ascii="Arial" w:hAnsi="Arial" w:cs="Arial"/>
          <w:i/>
          <w:spacing w:val="-2"/>
        </w:rPr>
        <w:t>foarte bună</w:t>
      </w:r>
      <w:r w:rsidRPr="00BF4FA9">
        <w:rPr>
          <w:rFonts w:ascii="Arial" w:hAnsi="Arial" w:cs="Arial"/>
          <w:spacing w:val="-2"/>
        </w:rPr>
        <w:t xml:space="preserve"> a discursului, cu </w:t>
      </w:r>
      <w:r w:rsidRPr="00BF4FA9">
        <w:rPr>
          <w:rFonts w:ascii="Arial" w:hAnsi="Arial" w:cs="Arial"/>
          <w:i/>
          <w:spacing w:val="-2"/>
        </w:rPr>
        <w:t>ușoare divagații</w:t>
      </w:r>
      <w:r w:rsidRPr="00BF4FA9">
        <w:rPr>
          <w:rFonts w:ascii="Arial" w:hAnsi="Arial" w:cs="Arial"/>
          <w:spacing w:val="-2"/>
        </w:rPr>
        <w:t xml:space="preserve"> de la tema dată; fiecare idee corespunde câte unui paragraf; compunerea are introducere, cuprins și încheiere – </w:t>
      </w:r>
      <w:r>
        <w:rPr>
          <w:rFonts w:ascii="Arial" w:hAnsi="Arial" w:cs="Arial"/>
          <w:spacing w:val="-2"/>
        </w:rPr>
        <w:t>3</w:t>
      </w:r>
      <w:r w:rsidRPr="00BF4FA9">
        <w:rPr>
          <w:rFonts w:ascii="Arial" w:hAnsi="Arial" w:cs="Arial"/>
          <w:spacing w:val="-2"/>
        </w:rPr>
        <w:t xml:space="preserve"> p.</w:t>
      </w:r>
    </w:p>
    <w:p w:rsidR="00AD67FA" w:rsidRPr="00BF4FA9" w:rsidRDefault="00AD67FA" w:rsidP="003B3CF7">
      <w:pPr>
        <w:pStyle w:val="Listparagraf"/>
        <w:numPr>
          <w:ilvl w:val="1"/>
          <w:numId w:val="3"/>
        </w:numPr>
        <w:tabs>
          <w:tab w:val="right" w:pos="270"/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  <w:spacing w:val="-2"/>
        </w:rPr>
      </w:pPr>
      <w:r w:rsidRPr="00BF4FA9">
        <w:rPr>
          <w:rFonts w:ascii="Arial" w:hAnsi="Arial" w:cs="Arial"/>
          <w:spacing w:val="-2"/>
        </w:rPr>
        <w:t xml:space="preserve">organizarea </w:t>
      </w:r>
      <w:r w:rsidRPr="00BF4FA9">
        <w:rPr>
          <w:rFonts w:ascii="Arial" w:hAnsi="Arial" w:cs="Arial"/>
          <w:i/>
          <w:spacing w:val="-2"/>
        </w:rPr>
        <w:t>bună</w:t>
      </w:r>
      <w:r w:rsidRPr="00BF4FA9">
        <w:rPr>
          <w:rFonts w:ascii="Arial" w:hAnsi="Arial" w:cs="Arial"/>
          <w:spacing w:val="-2"/>
        </w:rPr>
        <w:t xml:space="preserve"> a discursului, cu </w:t>
      </w:r>
      <w:r w:rsidRPr="00BF4FA9">
        <w:rPr>
          <w:rFonts w:ascii="Arial" w:hAnsi="Arial" w:cs="Arial"/>
          <w:i/>
          <w:spacing w:val="-2"/>
        </w:rPr>
        <w:t>divagații</w:t>
      </w:r>
      <w:r w:rsidRPr="00BF4FA9">
        <w:rPr>
          <w:rFonts w:ascii="Arial" w:hAnsi="Arial" w:cs="Arial"/>
          <w:spacing w:val="-2"/>
        </w:rPr>
        <w:t xml:space="preserve"> de la tema dată sau organizarea </w:t>
      </w:r>
      <w:r w:rsidRPr="00BF4FA9">
        <w:rPr>
          <w:rFonts w:ascii="Arial" w:hAnsi="Arial" w:cs="Arial"/>
          <w:i/>
          <w:spacing w:val="-2"/>
        </w:rPr>
        <w:t>relativ bună</w:t>
      </w:r>
      <w:r w:rsidRPr="00BF4FA9">
        <w:rPr>
          <w:rFonts w:ascii="Arial" w:hAnsi="Arial" w:cs="Arial"/>
          <w:spacing w:val="-2"/>
        </w:rPr>
        <w:t xml:space="preserve"> a discursului, fără divagații; fiecare idee corespunde unui paragraf; compunerea are introducere, cuprins și încheiere – </w:t>
      </w:r>
      <w:r>
        <w:rPr>
          <w:rFonts w:ascii="Arial" w:hAnsi="Arial" w:cs="Arial"/>
          <w:spacing w:val="-2"/>
        </w:rPr>
        <w:t>2</w:t>
      </w:r>
      <w:r w:rsidRPr="00BF4FA9">
        <w:rPr>
          <w:rFonts w:ascii="Arial" w:hAnsi="Arial" w:cs="Arial"/>
          <w:spacing w:val="-2"/>
        </w:rPr>
        <w:t xml:space="preserve"> p.</w:t>
      </w:r>
    </w:p>
    <w:p w:rsidR="00AD67FA" w:rsidRPr="00BF4FA9" w:rsidRDefault="00AD67FA" w:rsidP="003B3CF7">
      <w:pPr>
        <w:pStyle w:val="Listparagraf"/>
        <w:numPr>
          <w:ilvl w:val="1"/>
          <w:numId w:val="3"/>
        </w:numPr>
        <w:tabs>
          <w:tab w:val="right" w:pos="270"/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  <w:spacing w:val="-2"/>
        </w:rPr>
      </w:pPr>
      <w:r w:rsidRPr="00BF4FA9">
        <w:rPr>
          <w:rFonts w:ascii="Arial" w:hAnsi="Arial" w:cs="Arial"/>
          <w:spacing w:val="-2"/>
        </w:rPr>
        <w:t xml:space="preserve">organizarea </w:t>
      </w:r>
      <w:r w:rsidRPr="00BF4FA9">
        <w:rPr>
          <w:rFonts w:ascii="Arial" w:hAnsi="Arial" w:cs="Arial"/>
          <w:i/>
          <w:spacing w:val="-2"/>
        </w:rPr>
        <w:t>relativ bună</w:t>
      </w:r>
      <w:r w:rsidRPr="00BF4FA9">
        <w:rPr>
          <w:rFonts w:ascii="Arial" w:hAnsi="Arial" w:cs="Arial"/>
          <w:spacing w:val="-2"/>
        </w:rPr>
        <w:t xml:space="preserve"> a discursului, cu </w:t>
      </w:r>
      <w:r w:rsidRPr="00BF4FA9">
        <w:rPr>
          <w:rFonts w:ascii="Arial" w:hAnsi="Arial" w:cs="Arial"/>
          <w:i/>
          <w:spacing w:val="-2"/>
        </w:rPr>
        <w:t>divagații</w:t>
      </w:r>
      <w:r w:rsidRPr="00BF4FA9">
        <w:rPr>
          <w:rFonts w:ascii="Arial" w:hAnsi="Arial" w:cs="Arial"/>
          <w:spacing w:val="-2"/>
        </w:rPr>
        <w:t xml:space="preserve"> de la tema dată, fără evidențierea ideilor prin paragrafe; compunerea are introducere, cuprins și încheiere – </w:t>
      </w:r>
      <w:r>
        <w:rPr>
          <w:rFonts w:ascii="Arial" w:hAnsi="Arial" w:cs="Arial"/>
          <w:spacing w:val="-2"/>
        </w:rPr>
        <w:t>1</w:t>
      </w:r>
      <w:r w:rsidRPr="00BF4FA9">
        <w:rPr>
          <w:rFonts w:ascii="Arial" w:hAnsi="Arial" w:cs="Arial"/>
          <w:spacing w:val="-2"/>
        </w:rPr>
        <w:t xml:space="preserve"> p. </w:t>
      </w:r>
    </w:p>
    <w:p w:rsidR="00AD67FA" w:rsidRPr="00BF4FA9" w:rsidRDefault="00AD67FA" w:rsidP="00AD67FA">
      <w:pPr>
        <w:pStyle w:val="Listparagraf"/>
        <w:numPr>
          <w:ilvl w:val="2"/>
          <w:numId w:val="2"/>
        </w:numPr>
        <w:tabs>
          <w:tab w:val="right" w:pos="9781"/>
        </w:tabs>
        <w:spacing w:after="0" w:line="240" w:lineRule="auto"/>
        <w:ind w:left="270" w:hanging="270"/>
        <w:rPr>
          <w:rFonts w:ascii="Arial" w:hAnsi="Arial" w:cs="Arial"/>
        </w:rPr>
      </w:pPr>
      <w:r w:rsidRPr="00BF4FA9">
        <w:rPr>
          <w:rFonts w:ascii="Arial" w:hAnsi="Arial" w:cs="Arial"/>
          <w:b/>
        </w:rPr>
        <w:t>claritatea exprimării ideilor</w:t>
      </w:r>
      <w:r w:rsidRPr="00BF4FA9">
        <w:rPr>
          <w:rFonts w:ascii="Arial" w:hAnsi="Arial" w:cs="Arial"/>
        </w:rPr>
        <w:t xml:space="preserve"> </w:t>
      </w:r>
      <w:r w:rsidRPr="00BF4FA9">
        <w:rPr>
          <w:rFonts w:ascii="Arial" w:hAnsi="Arial" w:cs="Arial"/>
        </w:rPr>
        <w:tab/>
      </w:r>
      <w:r>
        <w:rPr>
          <w:rFonts w:ascii="Arial" w:hAnsi="Arial" w:cs="Arial"/>
          <w:b/>
        </w:rPr>
        <w:t>4</w:t>
      </w:r>
      <w:r w:rsidRPr="00BF4FA9">
        <w:rPr>
          <w:rFonts w:ascii="Arial" w:hAnsi="Arial" w:cs="Arial"/>
          <w:b/>
        </w:rPr>
        <w:t xml:space="preserve"> puncte</w:t>
      </w:r>
    </w:p>
    <w:p w:rsidR="00AD67FA" w:rsidRPr="00BF4FA9" w:rsidRDefault="00AD67FA" w:rsidP="003B3CF7">
      <w:pPr>
        <w:pStyle w:val="Listparagraf"/>
        <w:numPr>
          <w:ilvl w:val="3"/>
          <w:numId w:val="2"/>
        </w:numPr>
        <w:tabs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</w:rPr>
      </w:pPr>
      <w:r w:rsidRPr="00BF4FA9">
        <w:rPr>
          <w:rFonts w:ascii="Arial" w:hAnsi="Arial" w:cs="Arial"/>
        </w:rPr>
        <w:t xml:space="preserve">exprimarea clară a ideilor, în enunțuri logice, corecte din punct semantic, adecvate scopului comunicării, utilizând un limbaj literar și un vocabular bogat – </w:t>
      </w:r>
      <w:r>
        <w:rPr>
          <w:rFonts w:ascii="Arial" w:hAnsi="Arial" w:cs="Arial"/>
          <w:spacing w:val="-2"/>
        </w:rPr>
        <w:t>4</w:t>
      </w:r>
      <w:r w:rsidRPr="00BF4FA9">
        <w:rPr>
          <w:rFonts w:ascii="Arial" w:hAnsi="Arial" w:cs="Arial"/>
          <w:spacing w:val="-2"/>
        </w:rPr>
        <w:t xml:space="preserve"> p.</w:t>
      </w:r>
    </w:p>
    <w:p w:rsidR="00AD67FA" w:rsidRPr="00BF4FA9" w:rsidRDefault="00AD67FA" w:rsidP="003B3CF7">
      <w:pPr>
        <w:pStyle w:val="Listparagraf"/>
        <w:numPr>
          <w:ilvl w:val="3"/>
          <w:numId w:val="2"/>
        </w:numPr>
        <w:tabs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  <w:spacing w:val="-2"/>
        </w:rPr>
      </w:pPr>
      <w:r w:rsidRPr="00BF4FA9">
        <w:rPr>
          <w:rFonts w:ascii="Arial" w:hAnsi="Arial" w:cs="Arial"/>
          <w:spacing w:val="-2"/>
        </w:rPr>
        <w:t xml:space="preserve">exprimarea clară a ideilor, în enunțuri logice, corecte din punct semantic, adecvate scopului comunicării, utilizând preponderent un limbaj literar și un vocabular relativ bogat – </w:t>
      </w:r>
      <w:r>
        <w:rPr>
          <w:rFonts w:ascii="Arial" w:hAnsi="Arial" w:cs="Arial"/>
          <w:spacing w:val="-2"/>
        </w:rPr>
        <w:t>3</w:t>
      </w:r>
      <w:r w:rsidRPr="00BF4FA9">
        <w:rPr>
          <w:rFonts w:ascii="Arial" w:hAnsi="Arial" w:cs="Arial"/>
          <w:spacing w:val="-2"/>
        </w:rPr>
        <w:t xml:space="preserve"> p.</w:t>
      </w:r>
    </w:p>
    <w:p w:rsidR="00AD67FA" w:rsidRPr="00BF4FA9" w:rsidRDefault="00AD67FA" w:rsidP="003B3CF7">
      <w:pPr>
        <w:pStyle w:val="Listparagraf"/>
        <w:numPr>
          <w:ilvl w:val="3"/>
          <w:numId w:val="2"/>
        </w:numPr>
        <w:tabs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</w:rPr>
      </w:pPr>
      <w:r w:rsidRPr="00BF4FA9">
        <w:rPr>
          <w:rFonts w:ascii="Arial" w:hAnsi="Arial" w:cs="Arial"/>
        </w:rPr>
        <w:t xml:space="preserve">exprimarea mai puțin clară a ideilor, în enunțuri corecte din punct de vedere semantic, utilizând parțial un limbaj literar și un vocabular redus, cu clișee </w:t>
      </w:r>
      <w:r w:rsidRPr="00BF4FA9">
        <w:rPr>
          <w:rFonts w:ascii="Arial" w:hAnsi="Arial" w:cs="Arial"/>
          <w:spacing w:val="-2"/>
        </w:rPr>
        <w:t xml:space="preserve">– </w:t>
      </w:r>
      <w:r>
        <w:rPr>
          <w:rFonts w:ascii="Arial" w:hAnsi="Arial" w:cs="Arial"/>
          <w:spacing w:val="-2"/>
        </w:rPr>
        <w:t>2</w:t>
      </w:r>
      <w:r w:rsidRPr="00BF4FA9">
        <w:rPr>
          <w:rFonts w:ascii="Arial" w:hAnsi="Arial" w:cs="Arial"/>
          <w:spacing w:val="-2"/>
        </w:rPr>
        <w:t xml:space="preserve"> p.</w:t>
      </w:r>
    </w:p>
    <w:p w:rsidR="00AD67FA" w:rsidRPr="00BF4FA9" w:rsidRDefault="00AD67FA" w:rsidP="003B3CF7">
      <w:pPr>
        <w:pStyle w:val="Listparagraf"/>
        <w:numPr>
          <w:ilvl w:val="3"/>
          <w:numId w:val="2"/>
        </w:numPr>
        <w:tabs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</w:rPr>
      </w:pPr>
      <w:r w:rsidRPr="00BF4FA9">
        <w:rPr>
          <w:rFonts w:ascii="Arial" w:hAnsi="Arial" w:cs="Arial"/>
        </w:rPr>
        <w:t xml:space="preserve">exprimarea ambiguă a ideilor, în enunțuri cu greșeli semantice, utilizând un limbaj popular/colocvial și un vocabular redus și/sau colocvial </w:t>
      </w:r>
      <w:r w:rsidRPr="00BF4FA9">
        <w:rPr>
          <w:rFonts w:ascii="Arial" w:hAnsi="Arial" w:cs="Arial"/>
          <w:spacing w:val="-2"/>
        </w:rPr>
        <w:t xml:space="preserve">– </w:t>
      </w:r>
      <w:r>
        <w:rPr>
          <w:rFonts w:ascii="Arial" w:hAnsi="Arial" w:cs="Arial"/>
          <w:spacing w:val="-2"/>
        </w:rPr>
        <w:t>1</w:t>
      </w:r>
      <w:r w:rsidRPr="00BF4FA9">
        <w:rPr>
          <w:rFonts w:ascii="Arial" w:hAnsi="Arial" w:cs="Arial"/>
          <w:spacing w:val="-2"/>
        </w:rPr>
        <w:t xml:space="preserve"> p.</w:t>
      </w:r>
    </w:p>
    <w:p w:rsidR="00AD67FA" w:rsidRPr="00BF4FA9" w:rsidRDefault="00AD67FA" w:rsidP="00AD67FA">
      <w:pPr>
        <w:pStyle w:val="Listparagraf"/>
        <w:numPr>
          <w:ilvl w:val="0"/>
          <w:numId w:val="4"/>
        </w:numPr>
        <w:tabs>
          <w:tab w:val="right" w:pos="9781"/>
        </w:tabs>
        <w:spacing w:after="0" w:line="240" w:lineRule="auto"/>
        <w:ind w:left="360"/>
        <w:rPr>
          <w:rFonts w:ascii="Arial" w:hAnsi="Arial" w:cs="Arial"/>
          <w:b/>
        </w:rPr>
      </w:pPr>
      <w:r w:rsidRPr="00BF4FA9">
        <w:rPr>
          <w:rFonts w:ascii="Arial" w:hAnsi="Arial" w:cs="Arial"/>
          <w:b/>
        </w:rPr>
        <w:t>coerența compunerii</w:t>
      </w:r>
      <w:r w:rsidRPr="00BF4FA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4</w:t>
      </w:r>
      <w:r w:rsidRPr="00BF4FA9">
        <w:rPr>
          <w:rFonts w:ascii="Arial" w:hAnsi="Arial" w:cs="Arial"/>
          <w:b/>
        </w:rPr>
        <w:t xml:space="preserve"> puncte</w:t>
      </w:r>
    </w:p>
    <w:p w:rsidR="00AD67FA" w:rsidRPr="00BF4FA9" w:rsidRDefault="00AD67FA" w:rsidP="003B3CF7">
      <w:pPr>
        <w:pStyle w:val="Listparagraf"/>
        <w:numPr>
          <w:ilvl w:val="1"/>
          <w:numId w:val="4"/>
        </w:numPr>
        <w:tabs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</w:rPr>
      </w:pPr>
      <w:r w:rsidRPr="00BF4FA9">
        <w:rPr>
          <w:rFonts w:ascii="Arial" w:hAnsi="Arial" w:cs="Arial"/>
        </w:rPr>
        <w:t xml:space="preserve">discurs unitar, în care introducerea și încheierea se susțin reciproc, cu enunțuri aflate în legătură logică unele cu altele și cu utilizarea corectă a conectorilor – </w:t>
      </w:r>
      <w:r>
        <w:rPr>
          <w:rFonts w:ascii="Arial" w:hAnsi="Arial" w:cs="Arial"/>
          <w:spacing w:val="-2"/>
        </w:rPr>
        <w:t>4</w:t>
      </w:r>
      <w:r w:rsidRPr="00BF4FA9">
        <w:rPr>
          <w:rFonts w:ascii="Arial" w:hAnsi="Arial" w:cs="Arial"/>
          <w:spacing w:val="-2"/>
        </w:rPr>
        <w:t xml:space="preserve"> p.</w:t>
      </w:r>
    </w:p>
    <w:p w:rsidR="00AD67FA" w:rsidRPr="00F65D50" w:rsidRDefault="00AD67FA" w:rsidP="003B3CF7">
      <w:pPr>
        <w:pStyle w:val="Listparagraf"/>
        <w:numPr>
          <w:ilvl w:val="1"/>
          <w:numId w:val="4"/>
        </w:numPr>
        <w:tabs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  <w:spacing w:val="-6"/>
        </w:rPr>
      </w:pPr>
      <w:r w:rsidRPr="00F65D50">
        <w:rPr>
          <w:rFonts w:ascii="Arial" w:hAnsi="Arial" w:cs="Arial"/>
          <w:spacing w:val="-6"/>
        </w:rPr>
        <w:t xml:space="preserve">discurs unitar în general, în care introducerea și încheierea se susțin reciproc, cu enunțuri aflate în legătură logică unele cu altele și cu utilizarea, în general, corectă a conectorilor – </w:t>
      </w:r>
      <w:r>
        <w:rPr>
          <w:rFonts w:ascii="Arial" w:hAnsi="Arial" w:cs="Arial"/>
          <w:spacing w:val="-6"/>
        </w:rPr>
        <w:t>3</w:t>
      </w:r>
      <w:r w:rsidRPr="00F65D50">
        <w:rPr>
          <w:rFonts w:ascii="Arial" w:hAnsi="Arial" w:cs="Arial"/>
          <w:spacing w:val="-6"/>
        </w:rPr>
        <w:t xml:space="preserve"> p.</w:t>
      </w:r>
    </w:p>
    <w:p w:rsidR="00AD67FA" w:rsidRPr="00BF4FA9" w:rsidRDefault="00AD67FA" w:rsidP="003B3CF7">
      <w:pPr>
        <w:pStyle w:val="Listparagraf"/>
        <w:numPr>
          <w:ilvl w:val="1"/>
          <w:numId w:val="4"/>
        </w:numPr>
        <w:tabs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  <w:spacing w:val="-2"/>
        </w:rPr>
      </w:pPr>
      <w:r w:rsidRPr="00BF4FA9">
        <w:rPr>
          <w:rFonts w:ascii="Arial" w:hAnsi="Arial" w:cs="Arial"/>
        </w:rPr>
        <w:t xml:space="preserve">discursului îi lipsește unitatea, dar sensul global poate fi identificat; introducerea și încheierea se susțin parțial, cu utilizarea, în general, corectă a conectorilor – </w:t>
      </w:r>
      <w:r>
        <w:rPr>
          <w:rFonts w:ascii="Arial" w:hAnsi="Arial" w:cs="Arial"/>
        </w:rPr>
        <w:t>2</w:t>
      </w:r>
      <w:r w:rsidRPr="00BF4FA9">
        <w:rPr>
          <w:rFonts w:ascii="Arial" w:hAnsi="Arial" w:cs="Arial"/>
          <w:spacing w:val="-2"/>
        </w:rPr>
        <w:t xml:space="preserve"> p.</w:t>
      </w:r>
    </w:p>
    <w:p w:rsidR="00AD67FA" w:rsidRPr="00BF4FA9" w:rsidRDefault="00AD67FA" w:rsidP="003B3CF7">
      <w:pPr>
        <w:pStyle w:val="Listparagraf"/>
        <w:numPr>
          <w:ilvl w:val="1"/>
          <w:numId w:val="4"/>
        </w:numPr>
        <w:tabs>
          <w:tab w:val="right" w:pos="9360"/>
        </w:tabs>
        <w:spacing w:after="0" w:line="240" w:lineRule="auto"/>
        <w:ind w:left="630"/>
        <w:jc w:val="both"/>
        <w:rPr>
          <w:rFonts w:ascii="Arial" w:hAnsi="Arial" w:cs="Arial"/>
          <w:spacing w:val="-2"/>
        </w:rPr>
      </w:pPr>
      <w:r w:rsidRPr="00BF4FA9">
        <w:rPr>
          <w:rFonts w:ascii="Arial" w:hAnsi="Arial" w:cs="Arial"/>
        </w:rPr>
        <w:t xml:space="preserve">discursului îi lipsește unitatea, introducerea și încheierea se susțin parțial, conectorii sunt utilizați greșit – </w:t>
      </w:r>
      <w:r>
        <w:rPr>
          <w:rFonts w:ascii="Arial" w:hAnsi="Arial" w:cs="Arial"/>
        </w:rPr>
        <w:t>1</w:t>
      </w:r>
      <w:r w:rsidRPr="00BF4FA9">
        <w:rPr>
          <w:rFonts w:ascii="Arial" w:hAnsi="Arial" w:cs="Arial"/>
          <w:spacing w:val="-2"/>
        </w:rPr>
        <w:t xml:space="preserve"> p.</w:t>
      </w:r>
    </w:p>
    <w:p w:rsidR="00AD67FA" w:rsidRPr="002A1DAB" w:rsidRDefault="00AD67FA" w:rsidP="00AD67FA">
      <w:pPr>
        <w:spacing w:after="0" w:line="240" w:lineRule="auto"/>
        <w:rPr>
          <w:rFonts w:ascii="Arial" w:hAnsi="Arial" w:cs="Arial"/>
        </w:rPr>
      </w:pPr>
    </w:p>
    <w:p w:rsidR="00AD67FA" w:rsidRPr="002A1DAB" w:rsidRDefault="00AD67FA" w:rsidP="00AD67FA">
      <w:pPr>
        <w:shd w:val="clear" w:color="auto" w:fill="B4C6E7" w:themeFill="accent1" w:themeFillTint="66"/>
        <w:spacing w:after="0" w:line="240" w:lineRule="auto"/>
        <w:rPr>
          <w:rFonts w:ascii="Arial" w:hAnsi="Arial" w:cs="Arial"/>
          <w:b/>
        </w:rPr>
      </w:pPr>
      <w:r w:rsidRPr="002A1DAB">
        <w:rPr>
          <w:rFonts w:ascii="Arial" w:hAnsi="Arial" w:cs="Arial"/>
          <w:b/>
          <w:shd w:val="clear" w:color="auto" w:fill="B4C6E7" w:themeFill="accent1" w:themeFillTint="66"/>
        </w:rPr>
        <w:t xml:space="preserve">Redactare (criteriul formal) – </w:t>
      </w:r>
      <w:r>
        <w:rPr>
          <w:rFonts w:ascii="Arial" w:hAnsi="Arial" w:cs="Arial"/>
          <w:b/>
          <w:shd w:val="clear" w:color="auto" w:fill="B4C6E7" w:themeFill="accent1" w:themeFillTint="66"/>
        </w:rPr>
        <w:t>10</w:t>
      </w:r>
      <w:r w:rsidRPr="002A1DAB">
        <w:rPr>
          <w:rFonts w:ascii="Arial" w:hAnsi="Arial" w:cs="Arial"/>
          <w:b/>
          <w:shd w:val="clear" w:color="auto" w:fill="B4C6E7" w:themeFill="accent1" w:themeFillTint="66"/>
        </w:rPr>
        <w:t xml:space="preserve"> puncte</w:t>
      </w:r>
    </w:p>
    <w:p w:rsidR="00AD67FA" w:rsidRPr="002A1DAB" w:rsidRDefault="00AD67FA" w:rsidP="00AD67FA">
      <w:pPr>
        <w:pStyle w:val="Listparagraf"/>
        <w:numPr>
          <w:ilvl w:val="0"/>
          <w:numId w:val="5"/>
        </w:numPr>
        <w:tabs>
          <w:tab w:val="left" w:pos="270"/>
          <w:tab w:val="right" w:pos="9810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2A1DAB">
        <w:rPr>
          <w:rFonts w:ascii="Arial" w:hAnsi="Arial" w:cs="Arial"/>
        </w:rPr>
        <w:t xml:space="preserve">utilizarea  corectă a elementelor de gramatică și vocabular </w:t>
      </w:r>
      <w:r w:rsidRPr="002A1DAB">
        <w:rPr>
          <w:rFonts w:ascii="Arial" w:hAnsi="Arial" w:cs="Arial"/>
        </w:rPr>
        <w:tab/>
      </w:r>
      <w:r>
        <w:rPr>
          <w:rFonts w:ascii="Arial" w:hAnsi="Arial" w:cs="Arial"/>
          <w:b/>
        </w:rPr>
        <w:t>2</w:t>
      </w:r>
      <w:r w:rsidRPr="002A1DAB">
        <w:rPr>
          <w:rFonts w:ascii="Arial" w:hAnsi="Arial" w:cs="Arial"/>
          <w:b/>
        </w:rPr>
        <w:t xml:space="preserve"> punct</w:t>
      </w:r>
    </w:p>
    <w:p w:rsidR="00AD67FA" w:rsidRPr="009044D2" w:rsidRDefault="00AD67FA" w:rsidP="00AD67FA">
      <w:pPr>
        <w:pStyle w:val="Listparagraf"/>
        <w:numPr>
          <w:ilvl w:val="0"/>
          <w:numId w:val="5"/>
        </w:numPr>
        <w:tabs>
          <w:tab w:val="left" w:pos="270"/>
          <w:tab w:val="right" w:pos="9810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87713">
        <w:rPr>
          <w:rFonts w:ascii="Arial" w:hAnsi="Arial" w:cs="Arial"/>
        </w:rPr>
        <w:t xml:space="preserve">respectarea normelor de ortografie: 0-1 erori – 3 p.; 2 erori – 2 p.; 3 erori – 1 p., 4 sau mai multe erori </w:t>
      </w:r>
      <w:r w:rsidRPr="00487713">
        <w:rPr>
          <w:rFonts w:ascii="Arial" w:hAnsi="Arial" w:cs="Arial"/>
        </w:rPr>
        <w:softHyphen/>
        <w:t xml:space="preserve">– 0 p. </w:t>
      </w:r>
      <w:r w:rsidRPr="009044D2">
        <w:rPr>
          <w:rFonts w:ascii="Arial" w:hAnsi="Arial" w:cs="Arial"/>
        </w:rPr>
        <w:tab/>
      </w:r>
      <w:r>
        <w:rPr>
          <w:rFonts w:ascii="Arial" w:hAnsi="Arial" w:cs="Arial"/>
          <w:b/>
        </w:rPr>
        <w:t>3</w:t>
      </w:r>
      <w:r w:rsidRPr="009044D2">
        <w:rPr>
          <w:rFonts w:ascii="Arial" w:hAnsi="Arial" w:cs="Arial"/>
          <w:b/>
        </w:rPr>
        <w:t xml:space="preserve"> punct</w:t>
      </w:r>
      <w:r>
        <w:rPr>
          <w:rFonts w:ascii="Arial" w:hAnsi="Arial" w:cs="Arial"/>
          <w:b/>
        </w:rPr>
        <w:t>e</w:t>
      </w:r>
    </w:p>
    <w:p w:rsidR="00AD67FA" w:rsidRPr="009044D2" w:rsidRDefault="00AD67FA" w:rsidP="00AD67FA">
      <w:pPr>
        <w:pStyle w:val="Listparagraf"/>
        <w:numPr>
          <w:ilvl w:val="0"/>
          <w:numId w:val="5"/>
        </w:numPr>
        <w:tabs>
          <w:tab w:val="left" w:pos="270"/>
          <w:tab w:val="right" w:pos="9810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487713">
        <w:rPr>
          <w:rFonts w:ascii="Arial" w:hAnsi="Arial" w:cs="Arial"/>
        </w:rPr>
        <w:t xml:space="preserve">respectarea normelor de punctuație: 0-1 erori – 3 p.; 2 erori – 2 p.; 3 erori – 1 p., 4 sau mai multe erori </w:t>
      </w:r>
      <w:r w:rsidRPr="00487713">
        <w:rPr>
          <w:rFonts w:ascii="Arial" w:hAnsi="Arial" w:cs="Arial"/>
        </w:rPr>
        <w:softHyphen/>
        <w:t xml:space="preserve">– 0 p. </w:t>
      </w:r>
      <w:r w:rsidRPr="009044D2">
        <w:rPr>
          <w:rFonts w:ascii="Arial" w:hAnsi="Arial" w:cs="Arial"/>
        </w:rPr>
        <w:tab/>
      </w:r>
      <w:r>
        <w:rPr>
          <w:rFonts w:ascii="Arial" w:hAnsi="Arial" w:cs="Arial"/>
          <w:b/>
        </w:rPr>
        <w:t>3</w:t>
      </w:r>
      <w:r w:rsidRPr="009044D2">
        <w:rPr>
          <w:rFonts w:ascii="Arial" w:hAnsi="Arial" w:cs="Arial"/>
          <w:b/>
        </w:rPr>
        <w:t xml:space="preserve"> punct</w:t>
      </w:r>
      <w:r>
        <w:rPr>
          <w:rFonts w:ascii="Arial" w:hAnsi="Arial" w:cs="Arial"/>
          <w:b/>
        </w:rPr>
        <w:t>e</w:t>
      </w:r>
    </w:p>
    <w:p w:rsidR="00AD67FA" w:rsidRDefault="00AD67FA" w:rsidP="00AD67FA">
      <w:pPr>
        <w:pStyle w:val="Listparagraf"/>
        <w:numPr>
          <w:ilvl w:val="0"/>
          <w:numId w:val="5"/>
        </w:numPr>
        <w:tabs>
          <w:tab w:val="left" w:pos="270"/>
          <w:tab w:val="right" w:pos="9810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2A1DAB">
        <w:rPr>
          <w:rFonts w:ascii="Arial" w:hAnsi="Arial" w:cs="Arial"/>
        </w:rPr>
        <w:t xml:space="preserve">așezarea corectă în pagină (margine, marcarea alineatelor) </w:t>
      </w:r>
      <w:r>
        <w:rPr>
          <w:rFonts w:ascii="Arial" w:hAnsi="Arial" w:cs="Arial"/>
        </w:rPr>
        <w:tab/>
      </w:r>
      <w:r w:rsidRPr="00BF4FA9">
        <w:rPr>
          <w:rFonts w:ascii="Arial" w:hAnsi="Arial" w:cs="Arial"/>
          <w:b/>
        </w:rPr>
        <w:t>1 punct</w:t>
      </w:r>
    </w:p>
    <w:p w:rsidR="00AD67FA" w:rsidRPr="00BF4FA9" w:rsidRDefault="00AD67FA" w:rsidP="00AD67FA">
      <w:pPr>
        <w:pStyle w:val="Listparagraf"/>
        <w:numPr>
          <w:ilvl w:val="0"/>
          <w:numId w:val="5"/>
        </w:numPr>
        <w:tabs>
          <w:tab w:val="left" w:pos="270"/>
          <w:tab w:val="right" w:pos="9810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2A1DAB">
        <w:rPr>
          <w:rFonts w:ascii="Arial" w:hAnsi="Arial" w:cs="Arial"/>
        </w:rPr>
        <w:t xml:space="preserve">lizibilitatea scrisului (grafia, </w:t>
      </w:r>
      <w:r w:rsidRPr="00BF4FA9">
        <w:rPr>
          <w:rFonts w:ascii="Arial" w:hAnsi="Arial" w:cs="Arial"/>
        </w:rPr>
        <w:t xml:space="preserve">distanța dintre litere și dintre cuvinte) </w:t>
      </w:r>
      <w:r w:rsidRPr="00BF4FA9">
        <w:rPr>
          <w:rFonts w:ascii="Arial" w:hAnsi="Arial" w:cs="Arial"/>
        </w:rPr>
        <w:tab/>
      </w:r>
      <w:r w:rsidRPr="00BF4FA9">
        <w:rPr>
          <w:rFonts w:ascii="Arial" w:hAnsi="Arial" w:cs="Arial"/>
          <w:b/>
        </w:rPr>
        <w:t>1 punct</w:t>
      </w:r>
    </w:p>
    <w:p w:rsidR="00AD67FA" w:rsidRPr="00BF4FA9" w:rsidRDefault="00AD67FA" w:rsidP="00AD67FA">
      <w:pPr>
        <w:spacing w:after="0" w:line="240" w:lineRule="auto"/>
        <w:jc w:val="both"/>
        <w:rPr>
          <w:rFonts w:ascii="Arial" w:hAnsi="Arial" w:cs="Arial"/>
          <w:b/>
        </w:rPr>
      </w:pPr>
      <w:r w:rsidRPr="00BF4FA9">
        <w:rPr>
          <w:rFonts w:ascii="Arial" w:hAnsi="Arial" w:cs="Arial"/>
          <w:b/>
        </w:rPr>
        <w:t>NOTĂ!</w:t>
      </w:r>
    </w:p>
    <w:p w:rsidR="00AD67FA" w:rsidRPr="00BF4FA9" w:rsidRDefault="00AD67FA" w:rsidP="00AD67FA">
      <w:pPr>
        <w:spacing w:after="0" w:line="240" w:lineRule="auto"/>
        <w:jc w:val="both"/>
        <w:rPr>
          <w:rFonts w:ascii="Arial" w:hAnsi="Arial" w:cs="Arial"/>
        </w:rPr>
      </w:pPr>
      <w:r w:rsidRPr="00BF4FA9">
        <w:rPr>
          <w:rFonts w:ascii="Arial" w:hAnsi="Arial" w:cs="Arial"/>
          <w:b/>
        </w:rPr>
        <w:t>Nu se vor puncta următoarele aspecte: truismele; utilizarea unor idei cu caracter general; folosirea nejustificată a conceptelor de teorie literară, a citatelor și a referințelor irelevante scopului comunicării.</w:t>
      </w:r>
    </w:p>
    <w:p w:rsidR="00066CA0" w:rsidRDefault="00066CA0"/>
    <w:sectPr w:rsidR="00066CA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01D7" w:rsidRDefault="001501D7" w:rsidP="00A0060A">
      <w:pPr>
        <w:spacing w:after="0" w:line="240" w:lineRule="auto"/>
      </w:pPr>
      <w:r>
        <w:separator/>
      </w:r>
    </w:p>
  </w:endnote>
  <w:endnote w:type="continuationSeparator" w:id="0">
    <w:p w:rsidR="001501D7" w:rsidRDefault="001501D7" w:rsidP="00A00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272447"/>
      <w:docPartObj>
        <w:docPartGallery w:val="Page Numbers (Bottom of Page)"/>
        <w:docPartUnique/>
      </w:docPartObj>
    </w:sdtPr>
    <w:sdtContent>
      <w:p w:rsidR="00A0060A" w:rsidRDefault="00A0060A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0060A" w:rsidRDefault="00A0060A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01D7" w:rsidRDefault="001501D7" w:rsidP="00A0060A">
      <w:pPr>
        <w:spacing w:after="0" w:line="240" w:lineRule="auto"/>
      </w:pPr>
      <w:r>
        <w:separator/>
      </w:r>
    </w:p>
  </w:footnote>
  <w:footnote w:type="continuationSeparator" w:id="0">
    <w:p w:rsidR="001501D7" w:rsidRDefault="001501D7" w:rsidP="00A006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C620E"/>
    <w:multiLevelType w:val="hybridMultilevel"/>
    <w:tmpl w:val="EF5894B0"/>
    <w:lvl w:ilvl="0" w:tplc="BB680022">
      <w:start w:val="4"/>
      <w:numFmt w:val="bullet"/>
      <w:lvlText w:val="─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24A13"/>
    <w:multiLevelType w:val="hybridMultilevel"/>
    <w:tmpl w:val="5298F5C6"/>
    <w:lvl w:ilvl="0" w:tplc="BB680022">
      <w:start w:val="4"/>
      <w:numFmt w:val="bullet"/>
      <w:lvlText w:val="─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6A13F2"/>
    <w:multiLevelType w:val="hybridMultilevel"/>
    <w:tmpl w:val="ED36B696"/>
    <w:lvl w:ilvl="0" w:tplc="BB680022">
      <w:start w:val="4"/>
      <w:numFmt w:val="bullet"/>
      <w:lvlText w:val="─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B680022">
      <w:start w:val="4"/>
      <w:numFmt w:val="bullet"/>
      <w:lvlText w:val="─"/>
      <w:lvlJc w:val="left"/>
      <w:pPr>
        <w:ind w:left="2160" w:hanging="360"/>
      </w:pPr>
      <w:rPr>
        <w:rFonts w:ascii="Arial" w:hAnsi="Arial" w:hint="default"/>
        <w:b w:val="0"/>
        <w:i w:val="0"/>
        <w:color w:val="auto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0730E7"/>
    <w:multiLevelType w:val="hybridMultilevel"/>
    <w:tmpl w:val="243EBC5C"/>
    <w:lvl w:ilvl="0" w:tplc="BB680022">
      <w:start w:val="4"/>
      <w:numFmt w:val="bullet"/>
      <w:lvlText w:val="─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204F8"/>
    <w:multiLevelType w:val="hybridMultilevel"/>
    <w:tmpl w:val="9B5ECE4E"/>
    <w:lvl w:ilvl="0" w:tplc="BB680022">
      <w:start w:val="4"/>
      <w:numFmt w:val="bullet"/>
      <w:lvlText w:val="─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7FA"/>
    <w:rsid w:val="00066CA0"/>
    <w:rsid w:val="001501D7"/>
    <w:rsid w:val="003B3CF7"/>
    <w:rsid w:val="00424686"/>
    <w:rsid w:val="009379E0"/>
    <w:rsid w:val="00A0060A"/>
    <w:rsid w:val="00AD67FA"/>
    <w:rsid w:val="00C71619"/>
    <w:rsid w:val="00CC3639"/>
    <w:rsid w:val="00E9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94ADF7-E637-473A-8D9B-EDBC0B4A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67FA"/>
    <w:rPr>
      <w:rFonts w:ascii="Calibri" w:eastAsia="Calibri" w:hAnsi="Calibri" w:cs="Times New Roman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AD67FA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92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92373"/>
    <w:rPr>
      <w:rFonts w:ascii="Segoe UI" w:eastAsia="Calibri" w:hAnsi="Segoe UI" w:cs="Segoe UI"/>
      <w:sz w:val="18"/>
      <w:szCs w:val="18"/>
      <w:lang w:val="ro-RO"/>
    </w:rPr>
  </w:style>
  <w:style w:type="paragraph" w:customStyle="1" w:styleId="Default">
    <w:name w:val="Default"/>
    <w:rsid w:val="00E9237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A00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060A"/>
    <w:rPr>
      <w:rFonts w:ascii="Calibri" w:eastAsia="Calibri" w:hAnsi="Calibri" w:cs="Times New Roman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00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0060A"/>
    <w:rPr>
      <w:rFonts w:ascii="Calibri" w:eastAsia="Calibri" w:hAnsi="Calibri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875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Stefania</dc:creator>
  <cp:keywords/>
  <dc:description/>
  <cp:lastModifiedBy>ILRO</cp:lastModifiedBy>
  <cp:revision>4</cp:revision>
  <dcterms:created xsi:type="dcterms:W3CDTF">2019-10-31T14:22:00Z</dcterms:created>
  <dcterms:modified xsi:type="dcterms:W3CDTF">2019-11-04T09:10:00Z</dcterms:modified>
</cp:coreProperties>
</file>